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FDFBE" w14:textId="7F30385E" w:rsidR="00D64FBF" w:rsidRDefault="00817F10">
      <w:r>
        <w:t xml:space="preserve"> </w:t>
      </w:r>
    </w:p>
    <w:p w14:paraId="52672E60" w14:textId="6DE5E4EB" w:rsidR="00BB78D8" w:rsidRDefault="00BB78D8">
      <w:bookmarkStart w:id="0" w:name="_GoBack"/>
      <w:bookmarkEnd w:id="0"/>
      <w:r>
        <w:t>Motionären föreslår att Västergötlands OF skall rekommendera distriktets föreningar att inte ta ut efteranmälningsavgift i Öppna klasser på tävlingsdagen</w:t>
      </w:r>
    </w:p>
    <w:p w14:paraId="5B6AF51C" w14:textId="77777777" w:rsidR="00BB78D8" w:rsidRDefault="00BB78D8">
      <w:r>
        <w:t>Möjligheten till att ta ut efteranmälningsavgifter för öppna klasser infördes från 1/1 2019, efter beslut på förbundsmötet i mars 2018. Dessförinnan hade samma beslut om införande tagits vid VOFs årsmöte tidigare i mars samma år. VOFs förbundsmötesdelegater röstade därför för förslaget på förbundsmötet och beslutet fattades.</w:t>
      </w:r>
    </w:p>
    <w:p w14:paraId="314A2404" w14:textId="77777777" w:rsidR="00BB78D8" w:rsidRDefault="00BB78D8">
      <w:r>
        <w:t>Under hösten 2018 informerade VOF regelbundet om denna efteranmälningsavgift vilket sedan intensifierades ytterligare vid arrangemangsträffar i februari 2019. VOFs linje har varit att följa Förbundsmötesbeslutet och verka för ett införande.</w:t>
      </w:r>
    </w:p>
    <w:p w14:paraId="04547610" w14:textId="77777777" w:rsidR="00BB78D8" w:rsidRDefault="00BB78D8">
      <w:r>
        <w:t>Under året 2019 har det vid ett par tre tillfällen inkommit frågeställningar kring efteranmälningsavgifter i öppna klasser vilket VOF besvarat med samma resonemang som ovan.</w:t>
      </w:r>
    </w:p>
    <w:p w14:paraId="3741F7AA" w14:textId="661EE113" w:rsidR="00BB78D8" w:rsidRDefault="00BB78D8">
      <w:r>
        <w:t>Då frågan ändå diskuterats en del sedan möjligheten infördes har även statistik för 2019 års tävlande i öppna</w:t>
      </w:r>
      <w:r w:rsidR="00817F10">
        <w:t xml:space="preserve"> </w:t>
      </w:r>
      <w:r>
        <w:t>klasser tagits fram och analyserats. Där går inte att finna några skillnader i andel anmälda, andel föranmälda i öppen klass utifrån om extra avgift tagits ut för efteranmälan eller ej. De skillnader som finns tycks mer bero på typ av tävling. Sommarlandssprinten och Kinnekulledubbeln ligger i topp på andelen föranmälda i öppen klass</w:t>
      </w:r>
      <w:r w:rsidR="001E0DE8">
        <w:t xml:space="preserve"> och de följs sedan av ett antal nattävlingar. Vädret verkar också ha stor betydelse för andelen anmälda på tävlingsdagen.</w:t>
      </w:r>
    </w:p>
    <w:p w14:paraId="78C702E8" w14:textId="77777777" w:rsidR="001E5356" w:rsidRDefault="001E0DE8">
      <w:r>
        <w:t>Införandet av efteranmälnings</w:t>
      </w:r>
      <w:r w:rsidR="001E5356">
        <w:t xml:space="preserve">avgifter för öppna klasser gör </w:t>
      </w:r>
      <w:r>
        <w:t>också deltagandet oavsett klass mer lika. Det kostar samma i Öppna klasser</w:t>
      </w:r>
      <w:r w:rsidR="001E5356">
        <w:t xml:space="preserve"> som i Åldersklasser (tidigare Tävlingsklasser) både vid ordinarie anmälningstid och under efteranmälningstiden. På tävlingsdagen skiljer det sig dock fortsatt där deltagare i öppna klasser fortsatt endast betalar efteranmälningspåslaget medan deltagare som anmäler sig i tävlingsklass på tävlingsdagen erlägger dubbel avgift (100% påslag).</w:t>
      </w:r>
    </w:p>
    <w:p w14:paraId="05C7696F" w14:textId="77777777" w:rsidR="001E5356" w:rsidRDefault="001E5356">
      <w:r>
        <w:t>I flertalet jämförbara idrotter, som löpning, terränglöpning, cykling och skidåkning är det kutym att anmälningsavgiften blir högre ju nä</w:t>
      </w:r>
      <w:r w:rsidR="003045E8">
        <w:t>rmare starttiden anmälan sker. D</w:t>
      </w:r>
      <w:r>
        <w:t>etta oavsett klass, motion eller tävling. Det tycks vara ett rimligt förhållningssätt i vår omvärld. För den som inte vill anmäla sig till ordinarie avgift en vecka i förväg</w:t>
      </w:r>
      <w:r w:rsidR="003045E8">
        <w:t xml:space="preserve"> ”köper sig” friheten att välja att delta eller ej till priset av en efteranmälningsavgift </w:t>
      </w:r>
      <w:r>
        <w:t xml:space="preserve"> </w:t>
      </w:r>
      <w:r w:rsidR="003045E8">
        <w:t>som då tillkommer den ordinarie avgiften.</w:t>
      </w:r>
    </w:p>
    <w:p w14:paraId="4E247135" w14:textId="77777777" w:rsidR="001E0DE8" w:rsidRDefault="001E0DE8">
      <w:r>
        <w:t xml:space="preserve">Införandet av efteranmälningsavgifter skedde 1/1 2019 och har således bara funnits under ett orienteringsår. Enligt statistiken finns det inget som tyder på att det skulle vara ett olämpligt införande. Beslutet är fattat demokratiskt. </w:t>
      </w:r>
      <w:r w:rsidR="001E5356">
        <w:t>Avgifterna för deltagande blir mer lika oavsett klass.</w:t>
      </w:r>
    </w:p>
    <w:p w14:paraId="6717ECB2" w14:textId="480DC0E2" w:rsidR="003045E8" w:rsidRDefault="003045E8">
      <w:r>
        <w:t>Noterbart är också att oavsett beslut kring det h</w:t>
      </w:r>
      <w:r w:rsidR="003C2807">
        <w:t xml:space="preserve">är förslaget så är det </w:t>
      </w:r>
      <w:r w:rsidR="00817F10">
        <w:t xml:space="preserve">i slutändan upp </w:t>
      </w:r>
      <w:r>
        <w:t xml:space="preserve">till respektive arrangör att välja om man vill ta ut efteranmälningsavgift eller ej, och på vilken nivå den ska ligga (max 50%). Dock kan tänkas att om VOF förordar att ingen avgift ska tas ut får de arrangörer som ändå vill göra detta jobba i motvind, medan om VOF förordar att avgift ska tas ut får de föreningar som väljer att inte göra det möjligtvis lite medvind. </w:t>
      </w:r>
    </w:p>
    <w:p w14:paraId="1BE05ED4" w14:textId="77777777" w:rsidR="003045E8" w:rsidRDefault="001E0DE8">
      <w:r>
        <w:t>Västergötlands OFs tävlingskommitté och styrelse har var för sig diskuterat ev. förändringar men har båda nått samma slutsats. Att det är både lämpligt och rimligt att fortsatt förespråka efteranmälningsavgifter även i öppna klasser.</w:t>
      </w:r>
    </w:p>
    <w:p w14:paraId="09A2AFA7" w14:textId="77777777" w:rsidR="001E5356" w:rsidRDefault="001E5356">
      <w:r>
        <w:t>Styrelsens förslag till beslut:</w:t>
      </w:r>
    </w:p>
    <w:p w14:paraId="41395BD4" w14:textId="77777777" w:rsidR="001E0DE8" w:rsidRDefault="001E0DE8">
      <w:r>
        <w:t>-att avslå motionen</w:t>
      </w:r>
    </w:p>
    <w:sectPr w:rsidR="001E0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D8"/>
    <w:rsid w:val="001A374D"/>
    <w:rsid w:val="001E0DE8"/>
    <w:rsid w:val="001E5356"/>
    <w:rsid w:val="003045E8"/>
    <w:rsid w:val="003C2807"/>
    <w:rsid w:val="007C3DF2"/>
    <w:rsid w:val="00817F10"/>
    <w:rsid w:val="00BB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7AAE3"/>
  <w15:chartTrackingRefBased/>
  <w15:docId w15:val="{0F354EA5-C209-441A-B937-7F40037A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CA63C270178641A5907F8679F28044" ma:contentTypeVersion="11" ma:contentTypeDescription="Skapa ett nytt dokument." ma:contentTypeScope="" ma:versionID="25233166a962d24ea52acc0fba8b3b30">
  <xsd:schema xmlns:xsd="http://www.w3.org/2001/XMLSchema" xmlns:xs="http://www.w3.org/2001/XMLSchema" xmlns:p="http://schemas.microsoft.com/office/2006/metadata/properties" xmlns:ns3="571eed4c-d181-4979-a6d0-cfbe3cca5790" xmlns:ns4="e95f8e79-dc65-4795-9951-e6fc25985db7" targetNamespace="http://schemas.microsoft.com/office/2006/metadata/properties" ma:root="true" ma:fieldsID="fec367c73a56d48a28c4aaa1f89e0282" ns3:_="" ns4:_="">
    <xsd:import namespace="571eed4c-d181-4979-a6d0-cfbe3cca5790"/>
    <xsd:import namespace="e95f8e79-dc65-4795-9951-e6fc25985d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eed4c-d181-4979-a6d0-cfbe3cca57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f8e79-dc65-4795-9951-e6fc25985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7E1993-FB34-427C-9AFD-37E10A659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eed4c-d181-4979-a6d0-cfbe3cca5790"/>
    <ds:schemaRef ds:uri="e95f8e79-dc65-4795-9951-e6fc25985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121704-5EF9-42DC-8760-FBEF26CD97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6ADFA7-7201-42C0-A01C-F073823774C8}">
  <ds:schemaRefs>
    <ds:schemaRef ds:uri="http://schemas.microsoft.com/office/2006/metadata/properties"/>
    <ds:schemaRef ds:uri="http://purl.org/dc/terms/"/>
    <ds:schemaRef ds:uri="571eed4c-d181-4979-a6d0-cfbe3cca5790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95f8e79-dc65-4795-9951-e6fc25985db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Sundmark (Västergötlands Orienteringsförbund)</dc:creator>
  <cp:keywords/>
  <dc:description/>
  <cp:lastModifiedBy>Magnus Sundmark (Västergötlands Orienteringsförbund)</cp:lastModifiedBy>
  <cp:revision>3</cp:revision>
  <dcterms:created xsi:type="dcterms:W3CDTF">2020-02-06T13:36:00Z</dcterms:created>
  <dcterms:modified xsi:type="dcterms:W3CDTF">2020-02-11T09:02:00Z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0x01010026CA63C270178641A5907F8679F28044</vt:lpwstr>
  </property>
</Properties>
</file>